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4BD5" w14:textId="77777777" w:rsidR="00790681" w:rsidRDefault="001853F4">
      <w:pPr>
        <w:jc w:val="center"/>
        <w:rPr>
          <w:b/>
        </w:rPr>
      </w:pPr>
      <w:bookmarkStart w:id="0" w:name="_gjdgxs" w:colFirst="0" w:colLast="0"/>
      <w:bookmarkEnd w:id="0"/>
      <w:r>
        <w:rPr>
          <w:b/>
        </w:rPr>
        <w:t>BOT Experiential Learning Activity</w:t>
      </w:r>
    </w:p>
    <w:p w14:paraId="58A2B997" w14:textId="77777777" w:rsidR="00790681" w:rsidRDefault="00790681">
      <w:pPr>
        <w:rPr>
          <w:b/>
        </w:rPr>
      </w:pPr>
      <w:bookmarkStart w:id="1" w:name="_GoBack"/>
      <w:bookmarkEnd w:id="1"/>
    </w:p>
    <w:p w14:paraId="75B6BCF5" w14:textId="507EF77C" w:rsidR="00790681" w:rsidRDefault="001853F4">
      <w:r>
        <w:t>Botany students are required to have an Experiential Learning Activity (ELA) that involves a hands</w:t>
      </w:r>
      <w:r w:rsidR="00E91517">
        <w:t>-</w:t>
      </w:r>
      <w:r>
        <w:t xml:space="preserve">on experience working with plants or fungi and is a minimum of </w:t>
      </w:r>
      <w:r>
        <w:rPr>
          <w:b/>
        </w:rPr>
        <w:t xml:space="preserve">60 hours </w:t>
      </w:r>
      <w:r>
        <w:t xml:space="preserve">(equivalent to 2 credit hours). </w:t>
      </w:r>
    </w:p>
    <w:p w14:paraId="7E7BF172" w14:textId="77777777" w:rsidR="00790681" w:rsidRDefault="00790681"/>
    <w:p w14:paraId="73EA98B9" w14:textId="77777777" w:rsidR="00790681" w:rsidRDefault="001853F4">
      <w:pPr>
        <w:rPr>
          <w:u w:val="single"/>
        </w:rPr>
      </w:pPr>
      <w:r>
        <w:rPr>
          <w:b/>
        </w:rPr>
        <w:t>ELA Checklist</w:t>
      </w:r>
      <w:r>
        <w:rPr>
          <w:u w:val="single"/>
        </w:rPr>
        <w:t>:</w:t>
      </w:r>
    </w:p>
    <w:p w14:paraId="09F1EA38" w14:textId="77777777" w:rsidR="00790681" w:rsidRDefault="001853F4">
      <w:pPr>
        <w:numPr>
          <w:ilvl w:val="0"/>
          <w:numId w:val="2"/>
        </w:numPr>
        <w:pBdr>
          <w:top w:val="nil"/>
          <w:left w:val="nil"/>
          <w:bottom w:val="nil"/>
          <w:right w:val="nil"/>
          <w:between w:val="nil"/>
        </w:pBdr>
      </w:pPr>
      <w:r>
        <w:t>Identify an activity of interest that h</w:t>
      </w:r>
      <w:r>
        <w:rPr>
          <w:color w:val="000000"/>
        </w:rPr>
        <w:t>as a suitable ELA supervisor/mentor.</w:t>
      </w:r>
    </w:p>
    <w:p w14:paraId="20B3274F" w14:textId="77777777" w:rsidR="00790681" w:rsidRDefault="001853F4">
      <w:pPr>
        <w:numPr>
          <w:ilvl w:val="0"/>
          <w:numId w:val="2"/>
        </w:numPr>
        <w:pBdr>
          <w:top w:val="nil"/>
          <w:left w:val="nil"/>
          <w:bottom w:val="nil"/>
          <w:right w:val="nil"/>
          <w:between w:val="nil"/>
        </w:pBdr>
      </w:pPr>
      <w:r>
        <w:t xml:space="preserve">Fill out the </w:t>
      </w:r>
      <w:r>
        <w:rPr>
          <w:color w:val="000000"/>
        </w:rPr>
        <w:t xml:space="preserve">ELA </w:t>
      </w:r>
      <w:r>
        <w:t>Agreement</w:t>
      </w:r>
      <w:r>
        <w:rPr>
          <w:color w:val="000000"/>
        </w:rPr>
        <w:t xml:space="preserve"> (</w:t>
      </w:r>
      <w:r>
        <w:t>p.</w:t>
      </w:r>
      <w:r>
        <w:rPr>
          <w:color w:val="000000"/>
        </w:rPr>
        <w:t xml:space="preserve"> </w:t>
      </w:r>
      <w:r>
        <w:t>2-3</w:t>
      </w:r>
      <w:r>
        <w:rPr>
          <w:color w:val="000000"/>
        </w:rPr>
        <w:t>)</w:t>
      </w:r>
      <w:r>
        <w:t xml:space="preserve"> and </w:t>
      </w:r>
      <w:r>
        <w:rPr>
          <w:color w:val="000000"/>
        </w:rPr>
        <w:t xml:space="preserve">have your </w:t>
      </w:r>
      <w:r>
        <w:t>supervisor sign.</w:t>
      </w:r>
    </w:p>
    <w:p w14:paraId="13F7C7AF" w14:textId="77777777" w:rsidR="00790681" w:rsidRDefault="001853F4">
      <w:pPr>
        <w:numPr>
          <w:ilvl w:val="0"/>
          <w:numId w:val="2"/>
        </w:numPr>
        <w:pBdr>
          <w:top w:val="nil"/>
          <w:left w:val="nil"/>
          <w:bottom w:val="nil"/>
          <w:right w:val="nil"/>
          <w:between w:val="nil"/>
        </w:pBdr>
      </w:pPr>
      <w:r>
        <w:t>S</w:t>
      </w:r>
      <w:r>
        <w:rPr>
          <w:color w:val="000000"/>
        </w:rPr>
        <w:t xml:space="preserve">ubmit the </w:t>
      </w:r>
      <w:r>
        <w:t xml:space="preserve">form </w:t>
      </w:r>
      <w:r>
        <w:rPr>
          <w:color w:val="000000"/>
        </w:rPr>
        <w:t xml:space="preserve">to your Botany advisor for approval before starting the ELA.  </w:t>
      </w:r>
    </w:p>
    <w:p w14:paraId="23B45114" w14:textId="77777777" w:rsidR="00790681" w:rsidRDefault="001853F4">
      <w:pPr>
        <w:numPr>
          <w:ilvl w:val="0"/>
          <w:numId w:val="2"/>
        </w:numPr>
        <w:pBdr>
          <w:top w:val="nil"/>
          <w:left w:val="nil"/>
          <w:bottom w:val="nil"/>
          <w:right w:val="nil"/>
          <w:between w:val="nil"/>
        </w:pBdr>
      </w:pPr>
      <w:r>
        <w:rPr>
          <w:color w:val="000000"/>
        </w:rPr>
        <w:t>Conduct your ELA.</w:t>
      </w:r>
    </w:p>
    <w:p w14:paraId="57973133" w14:textId="77777777" w:rsidR="00790681" w:rsidRDefault="001853F4">
      <w:pPr>
        <w:numPr>
          <w:ilvl w:val="0"/>
          <w:numId w:val="2"/>
        </w:numPr>
        <w:pBdr>
          <w:top w:val="nil"/>
          <w:left w:val="nil"/>
          <w:bottom w:val="nil"/>
          <w:right w:val="nil"/>
          <w:between w:val="nil"/>
        </w:pBdr>
      </w:pPr>
      <w:r>
        <w:rPr>
          <w:color w:val="000000"/>
        </w:rPr>
        <w:t xml:space="preserve">Upon completion, submit to your Botany advisor </w:t>
      </w:r>
      <w:r>
        <w:rPr>
          <w:color w:val="000000"/>
          <w:u w:val="single"/>
        </w:rPr>
        <w:t>both</w:t>
      </w:r>
      <w:r>
        <w:rPr>
          <w:color w:val="000000"/>
        </w:rPr>
        <w:t xml:space="preserve"> a completed Performance Evaluation from your supervisor (p. </w:t>
      </w:r>
      <w:r>
        <w:t>4</w:t>
      </w:r>
      <w:r>
        <w:rPr>
          <w:color w:val="000000"/>
        </w:rPr>
        <w:t xml:space="preserve">) and a one to two-page </w:t>
      </w:r>
      <w:r>
        <w:t>reflection essay</w:t>
      </w:r>
      <w:r>
        <w:rPr>
          <w:color w:val="000000"/>
        </w:rPr>
        <w:t xml:space="preserve">. </w:t>
      </w:r>
    </w:p>
    <w:p w14:paraId="5E474F90" w14:textId="77777777" w:rsidR="00790681" w:rsidRDefault="00790681">
      <w:pPr>
        <w:ind w:firstLine="720"/>
      </w:pPr>
    </w:p>
    <w:p w14:paraId="70C41F93" w14:textId="77777777" w:rsidR="00790681" w:rsidRDefault="001853F4">
      <w:r>
        <w:rPr>
          <w:b/>
        </w:rPr>
        <w:t>ELA categories:</w:t>
      </w:r>
    </w:p>
    <w:p w14:paraId="2EFC498F" w14:textId="77777777" w:rsidR="00790681" w:rsidRDefault="001853F4">
      <w:pPr>
        <w:numPr>
          <w:ilvl w:val="0"/>
          <w:numId w:val="3"/>
        </w:numPr>
        <w:pBdr>
          <w:top w:val="nil"/>
          <w:left w:val="nil"/>
          <w:bottom w:val="nil"/>
          <w:right w:val="nil"/>
          <w:between w:val="nil"/>
        </w:pBdr>
        <w:spacing w:before="40"/>
      </w:pPr>
      <w:r>
        <w:rPr>
          <w:color w:val="000000"/>
        </w:rPr>
        <w:t>Internships (volunteer</w:t>
      </w:r>
      <w:r>
        <w:t>, paid or credit [BOT 410]</w:t>
      </w:r>
      <w:r>
        <w:rPr>
          <w:color w:val="000000"/>
        </w:rPr>
        <w:t>)</w:t>
      </w:r>
    </w:p>
    <w:p w14:paraId="1F9EAFDE" w14:textId="77777777" w:rsidR="00790681" w:rsidRDefault="001853F4">
      <w:pPr>
        <w:numPr>
          <w:ilvl w:val="0"/>
          <w:numId w:val="3"/>
        </w:numPr>
        <w:pBdr>
          <w:top w:val="nil"/>
          <w:left w:val="nil"/>
          <w:bottom w:val="nil"/>
          <w:right w:val="nil"/>
          <w:between w:val="nil"/>
        </w:pBdr>
        <w:spacing w:before="40"/>
      </w:pPr>
      <w:r>
        <w:rPr>
          <w:color w:val="000000"/>
        </w:rPr>
        <w:t>Research experiences (volunteer</w:t>
      </w:r>
      <w:r>
        <w:t xml:space="preserve">, </w:t>
      </w:r>
      <w:r>
        <w:rPr>
          <w:color w:val="000000"/>
        </w:rPr>
        <w:t>paid or credit [BOT 401, BOT 406])</w:t>
      </w:r>
    </w:p>
    <w:p w14:paraId="25CDA4FA" w14:textId="77777777" w:rsidR="00790681" w:rsidRDefault="001853F4">
      <w:pPr>
        <w:numPr>
          <w:ilvl w:val="0"/>
          <w:numId w:val="3"/>
        </w:numPr>
        <w:pBdr>
          <w:top w:val="nil"/>
          <w:left w:val="nil"/>
          <w:bottom w:val="nil"/>
          <w:right w:val="nil"/>
          <w:between w:val="nil"/>
        </w:pBdr>
        <w:spacing w:before="40"/>
      </w:pPr>
      <w:r>
        <w:rPr>
          <w:color w:val="000000"/>
        </w:rPr>
        <w:t>Study Abroad</w:t>
      </w:r>
    </w:p>
    <w:p w14:paraId="5D3ECFAE" w14:textId="77777777" w:rsidR="00790681" w:rsidRDefault="001853F4">
      <w:pPr>
        <w:numPr>
          <w:ilvl w:val="0"/>
          <w:numId w:val="3"/>
        </w:numPr>
        <w:pBdr>
          <w:top w:val="nil"/>
          <w:left w:val="nil"/>
          <w:bottom w:val="nil"/>
          <w:right w:val="nil"/>
          <w:between w:val="nil"/>
        </w:pBdr>
        <w:spacing w:before="40"/>
      </w:pPr>
      <w:r>
        <w:rPr>
          <w:color w:val="000000"/>
        </w:rPr>
        <w:t>Student teaching</w:t>
      </w:r>
    </w:p>
    <w:p w14:paraId="4DB21D47" w14:textId="77777777" w:rsidR="00790681" w:rsidRDefault="001853F4">
      <w:pPr>
        <w:numPr>
          <w:ilvl w:val="0"/>
          <w:numId w:val="3"/>
        </w:numPr>
        <w:pBdr>
          <w:top w:val="nil"/>
          <w:left w:val="nil"/>
          <w:bottom w:val="nil"/>
          <w:right w:val="nil"/>
          <w:between w:val="nil"/>
        </w:pBdr>
        <w:spacing w:before="40"/>
      </w:pPr>
      <w:r>
        <w:rPr>
          <w:color w:val="000000"/>
        </w:rPr>
        <w:t>Service learning/community engagement</w:t>
      </w:r>
    </w:p>
    <w:p w14:paraId="451A092E" w14:textId="77777777" w:rsidR="00790681" w:rsidRDefault="00790681"/>
    <w:p w14:paraId="12DF0221" w14:textId="77777777" w:rsidR="00790681" w:rsidRDefault="001853F4">
      <w:pPr>
        <w:rPr>
          <w:b/>
        </w:rPr>
      </w:pPr>
      <w:r>
        <w:rPr>
          <w:b/>
        </w:rPr>
        <w:t>Example activities:</w:t>
      </w:r>
    </w:p>
    <w:p w14:paraId="10616C5B" w14:textId="77777777" w:rsidR="00790681" w:rsidRDefault="001853F4">
      <w:pPr>
        <w:numPr>
          <w:ilvl w:val="0"/>
          <w:numId w:val="5"/>
        </w:numPr>
        <w:pBdr>
          <w:top w:val="nil"/>
          <w:left w:val="nil"/>
          <w:bottom w:val="nil"/>
          <w:right w:val="nil"/>
          <w:between w:val="nil"/>
        </w:pBdr>
        <w:spacing w:before="40"/>
      </w:pPr>
      <w:r>
        <w:rPr>
          <w:color w:val="000000"/>
        </w:rPr>
        <w:t>Field or lab research with university, government or approved private institution</w:t>
      </w:r>
    </w:p>
    <w:p w14:paraId="048693AA" w14:textId="77777777" w:rsidR="00790681" w:rsidRDefault="001853F4">
      <w:pPr>
        <w:numPr>
          <w:ilvl w:val="0"/>
          <w:numId w:val="5"/>
        </w:numPr>
        <w:spacing w:before="40"/>
      </w:pPr>
      <w:r>
        <w:t>Work in a lab, farm, botanical garden, conservation or wild-lands project</w:t>
      </w:r>
    </w:p>
    <w:p w14:paraId="39DB8181" w14:textId="77777777" w:rsidR="00790681" w:rsidRDefault="001853F4">
      <w:pPr>
        <w:numPr>
          <w:ilvl w:val="0"/>
          <w:numId w:val="5"/>
        </w:numPr>
        <w:spacing w:before="40"/>
      </w:pPr>
      <w:r>
        <w:t>Botany teaching apprenticeship as a TA, school or camp instructor</w:t>
      </w:r>
    </w:p>
    <w:p w14:paraId="3503F3CD" w14:textId="77777777" w:rsidR="00790681" w:rsidRDefault="001853F4">
      <w:pPr>
        <w:numPr>
          <w:ilvl w:val="0"/>
          <w:numId w:val="5"/>
        </w:numPr>
        <w:spacing w:before="40"/>
      </w:pPr>
      <w:r>
        <w:t xml:space="preserve">Development of educational material for a public or private institution </w:t>
      </w:r>
    </w:p>
    <w:p w14:paraId="73ACD351" w14:textId="77777777" w:rsidR="00790681" w:rsidRDefault="00790681">
      <w:pPr>
        <w:tabs>
          <w:tab w:val="left" w:pos="360"/>
        </w:tabs>
        <w:ind w:left="720" w:hanging="720"/>
        <w:rPr>
          <w:b/>
        </w:rPr>
      </w:pPr>
    </w:p>
    <w:p w14:paraId="4833AE15" w14:textId="7D127B54" w:rsidR="00790681" w:rsidRDefault="001853F4">
      <w:pPr>
        <w:rPr>
          <w:b/>
        </w:rPr>
      </w:pPr>
      <w:r>
        <w:rPr>
          <w:b/>
        </w:rPr>
        <w:t>Talk to a Botany advisor to generate a list of potential ELAs.</w:t>
      </w:r>
      <w:r w:rsidR="009E5C86">
        <w:rPr>
          <w:b/>
        </w:rPr>
        <w:t xml:space="preserve"> </w:t>
      </w:r>
    </w:p>
    <w:p w14:paraId="01AA2596" w14:textId="77777777" w:rsidR="00790681" w:rsidRDefault="00790681">
      <w:pPr>
        <w:pBdr>
          <w:top w:val="nil"/>
          <w:left w:val="nil"/>
          <w:bottom w:val="nil"/>
          <w:right w:val="nil"/>
          <w:between w:val="nil"/>
        </w:pBdr>
        <w:spacing w:before="40"/>
        <w:ind w:left="720"/>
      </w:pPr>
    </w:p>
    <w:p w14:paraId="7770A9AE" w14:textId="7DBD3CA2" w:rsidR="00790681" w:rsidRDefault="009E5C86">
      <w:pPr>
        <w:rPr>
          <w:b/>
        </w:rPr>
      </w:pPr>
      <w:r>
        <w:rPr>
          <w:b/>
        </w:rPr>
        <w:t xml:space="preserve">General </w:t>
      </w:r>
      <w:r w:rsidR="001853F4">
        <w:rPr>
          <w:b/>
        </w:rPr>
        <w:t xml:space="preserve">ELA learning outcomes: </w:t>
      </w:r>
    </w:p>
    <w:p w14:paraId="382A6F46" w14:textId="77777777" w:rsidR="00790681" w:rsidRDefault="001853F4">
      <w:pPr>
        <w:spacing w:before="40"/>
      </w:pPr>
      <w:r>
        <w:rPr>
          <w:b/>
        </w:rPr>
        <w:t xml:space="preserve">1) </w:t>
      </w:r>
      <w:r>
        <w:t>Apply knowledge of plants from coursework to real world challenges.</w:t>
      </w:r>
    </w:p>
    <w:p w14:paraId="4EFBA792" w14:textId="77777777" w:rsidR="00790681" w:rsidRDefault="001853F4">
      <w:pPr>
        <w:spacing w:before="40"/>
        <w:rPr>
          <w:b/>
        </w:rPr>
      </w:pPr>
      <w:r>
        <w:rPr>
          <w:b/>
        </w:rPr>
        <w:t xml:space="preserve">2) </w:t>
      </w:r>
      <w:r>
        <w:t xml:space="preserve">Develop your communication and collaboration skills. </w:t>
      </w:r>
    </w:p>
    <w:p w14:paraId="27586F65" w14:textId="77777777" w:rsidR="00790681" w:rsidRDefault="001853F4">
      <w:pPr>
        <w:spacing w:before="40"/>
      </w:pPr>
      <w:r>
        <w:rPr>
          <w:b/>
        </w:rPr>
        <w:t xml:space="preserve">3) </w:t>
      </w:r>
      <w:r>
        <w:t>Reflect upon your motivation for, interests in, and potential career paths.</w:t>
      </w:r>
    </w:p>
    <w:p w14:paraId="06B649FD" w14:textId="77777777" w:rsidR="00790681" w:rsidRDefault="00790681"/>
    <w:p w14:paraId="1A412FA7" w14:textId="77777777" w:rsidR="00790681" w:rsidRDefault="001853F4">
      <w:pPr>
        <w:rPr>
          <w:b/>
        </w:rPr>
      </w:pPr>
      <w:r>
        <w:rPr>
          <w:b/>
        </w:rPr>
        <w:t>ELA Reflection Essay:</w:t>
      </w:r>
    </w:p>
    <w:p w14:paraId="51CDCABF" w14:textId="77777777" w:rsidR="00790681" w:rsidRDefault="001853F4">
      <w:r>
        <w:t xml:space="preserve">The one to two-page essay should describe the main hands-on experiences of the ELA, any challenges or issues encountered that raised questions, which have solutions that are based on a knowledge of plants, and how the experience informs your thoughts on career paths.  The essay should also reference relevant scientific literature and place the activity in a larger scientific and societal context.  To facilitate essay writing, students are recommended to maintain a journal of their experiences. Students </w:t>
      </w:r>
      <w:r>
        <w:rPr>
          <w:u w:val="single"/>
        </w:rPr>
        <w:t>must</w:t>
      </w:r>
      <w:r>
        <w:t xml:space="preserve"> work with the mentor to determine whether there are any features of the activity that must remain confidential. The reflection essay will be a basis for further professional skill development in BOT 411.</w:t>
      </w:r>
    </w:p>
    <w:p w14:paraId="5EE7DA40" w14:textId="77777777" w:rsidR="00790681" w:rsidRDefault="001853F4">
      <w:pPr>
        <w:rPr>
          <w:b/>
        </w:rPr>
      </w:pPr>
      <w:r>
        <w:rPr>
          <w:b/>
        </w:rPr>
        <w:t>Experiential Learning Activity (ELA) Agreement</w:t>
      </w:r>
    </w:p>
    <w:p w14:paraId="7FACB36B" w14:textId="77777777" w:rsidR="00790681" w:rsidRDefault="00790681">
      <w:pPr>
        <w:tabs>
          <w:tab w:val="left" w:pos="360"/>
        </w:tabs>
        <w:ind w:left="720" w:hanging="720"/>
        <w:rPr>
          <w:b/>
        </w:rPr>
      </w:pPr>
    </w:p>
    <w:p w14:paraId="1F6C1ED6" w14:textId="77777777" w:rsidR="00790681" w:rsidRDefault="001853F4">
      <w:pPr>
        <w:tabs>
          <w:tab w:val="left" w:pos="360"/>
        </w:tabs>
        <w:ind w:left="720" w:hanging="720"/>
      </w:pPr>
      <w:r>
        <w:rPr>
          <w:b/>
        </w:rPr>
        <w:t>Student:</w:t>
      </w:r>
      <w:r>
        <w:t xml:space="preserve"> </w:t>
      </w:r>
    </w:p>
    <w:p w14:paraId="11E7C11A" w14:textId="77777777" w:rsidR="00790681" w:rsidRDefault="001853F4">
      <w:pPr>
        <w:tabs>
          <w:tab w:val="left" w:pos="720"/>
        </w:tabs>
        <w:ind w:left="720" w:hanging="720"/>
      </w:pPr>
      <w:r>
        <w:tab/>
        <w:t>________________________________________________________________Name</w:t>
      </w:r>
      <w:r>
        <w:tab/>
      </w:r>
      <w:r>
        <w:tab/>
      </w:r>
      <w:r>
        <w:tab/>
      </w:r>
      <w:r>
        <w:tab/>
      </w:r>
      <w:r>
        <w:tab/>
        <w:t xml:space="preserve">OSU ID #  </w:t>
      </w:r>
      <w:r>
        <w:tab/>
      </w:r>
      <w:r>
        <w:tab/>
      </w:r>
      <w:r>
        <w:tab/>
        <w:t>Major</w:t>
      </w:r>
    </w:p>
    <w:p w14:paraId="02E7AF42" w14:textId="77777777" w:rsidR="00790681" w:rsidRDefault="00790681">
      <w:pPr>
        <w:tabs>
          <w:tab w:val="left" w:pos="1440"/>
        </w:tabs>
        <w:ind w:left="720" w:hanging="720"/>
      </w:pPr>
    </w:p>
    <w:p w14:paraId="0D3B1BEB" w14:textId="77777777" w:rsidR="00790681" w:rsidRDefault="001853F4">
      <w:pPr>
        <w:tabs>
          <w:tab w:val="left" w:pos="1440"/>
        </w:tabs>
        <w:ind w:left="720" w:hanging="720"/>
      </w:pPr>
      <w:r>
        <w:tab/>
        <w:t>________________________________________________________________Local Address</w:t>
      </w:r>
      <w:r>
        <w:tab/>
      </w:r>
      <w:r>
        <w:tab/>
      </w:r>
      <w:r>
        <w:tab/>
      </w:r>
      <w:r>
        <w:tab/>
      </w:r>
      <w:r>
        <w:tab/>
      </w:r>
      <w:r>
        <w:tab/>
      </w:r>
      <w:r>
        <w:tab/>
        <w:t>Phone</w:t>
      </w:r>
    </w:p>
    <w:p w14:paraId="2FAACEE8" w14:textId="77777777" w:rsidR="00790681" w:rsidRDefault="00790681">
      <w:pPr>
        <w:tabs>
          <w:tab w:val="left" w:pos="1440"/>
        </w:tabs>
        <w:ind w:left="720" w:hanging="720"/>
      </w:pPr>
    </w:p>
    <w:p w14:paraId="46D05E28" w14:textId="77777777" w:rsidR="00790681" w:rsidRDefault="00790681">
      <w:pPr>
        <w:tabs>
          <w:tab w:val="left" w:pos="1440"/>
        </w:tabs>
        <w:ind w:left="720" w:hanging="720"/>
      </w:pPr>
    </w:p>
    <w:p w14:paraId="42B904DA" w14:textId="77777777" w:rsidR="00790681" w:rsidRDefault="001853F4">
      <w:pPr>
        <w:tabs>
          <w:tab w:val="left" w:pos="1440"/>
        </w:tabs>
        <w:ind w:left="720" w:hanging="720"/>
      </w:pPr>
      <w:r>
        <w:tab/>
        <w:t>________________________________________________________________Student Signature</w:t>
      </w:r>
      <w:r>
        <w:tab/>
      </w:r>
      <w:r>
        <w:tab/>
      </w:r>
      <w:r>
        <w:tab/>
        <w:t>Date</w:t>
      </w:r>
      <w:r>
        <w:tab/>
      </w:r>
      <w:r>
        <w:tab/>
      </w:r>
      <w:r>
        <w:tab/>
      </w:r>
      <w:r>
        <w:tab/>
        <w:t>Oregon State e-mail</w:t>
      </w:r>
    </w:p>
    <w:p w14:paraId="4EFBF8F5" w14:textId="77777777" w:rsidR="00790681" w:rsidRDefault="00790681">
      <w:pPr>
        <w:tabs>
          <w:tab w:val="left" w:pos="1440"/>
        </w:tabs>
        <w:ind w:left="720" w:hanging="720"/>
      </w:pPr>
    </w:p>
    <w:p w14:paraId="338AC012" w14:textId="77777777" w:rsidR="00790681" w:rsidRDefault="001853F4">
      <w:pPr>
        <w:tabs>
          <w:tab w:val="left" w:pos="1440"/>
        </w:tabs>
        <w:ind w:left="720" w:hanging="720"/>
      </w:pPr>
      <w:r>
        <w:rPr>
          <w:b/>
        </w:rPr>
        <w:t>Supervisor:</w:t>
      </w:r>
    </w:p>
    <w:p w14:paraId="6CF7500C" w14:textId="77777777" w:rsidR="00790681" w:rsidRDefault="00790681">
      <w:pPr>
        <w:tabs>
          <w:tab w:val="left" w:pos="1440"/>
        </w:tabs>
        <w:ind w:left="720" w:hanging="720"/>
      </w:pPr>
    </w:p>
    <w:p w14:paraId="66C6D092" w14:textId="77777777" w:rsidR="00790681" w:rsidRDefault="001853F4">
      <w:pPr>
        <w:tabs>
          <w:tab w:val="left" w:pos="1440"/>
        </w:tabs>
        <w:ind w:left="720" w:hanging="720"/>
      </w:pPr>
      <w:r>
        <w:tab/>
        <w:t>________________________________________________________________Name and Title of Supervisor / Mentor</w:t>
      </w:r>
      <w:r>
        <w:tab/>
      </w:r>
      <w:r>
        <w:tab/>
      </w:r>
      <w:r>
        <w:tab/>
      </w:r>
      <w:r>
        <w:tab/>
        <w:t>Phone</w:t>
      </w:r>
    </w:p>
    <w:p w14:paraId="743C66C0" w14:textId="77777777" w:rsidR="00790681" w:rsidRDefault="00790681">
      <w:pPr>
        <w:tabs>
          <w:tab w:val="left" w:pos="1440"/>
        </w:tabs>
        <w:ind w:left="720"/>
      </w:pPr>
    </w:p>
    <w:p w14:paraId="4C3EBB4D" w14:textId="77777777" w:rsidR="00790681" w:rsidRDefault="001853F4">
      <w:pPr>
        <w:tabs>
          <w:tab w:val="left" w:pos="1440"/>
        </w:tabs>
        <w:ind w:left="720"/>
      </w:pPr>
      <w:r>
        <w:t xml:space="preserve"> ________________________________________________________________Mentor’s Signature</w:t>
      </w:r>
      <w:r>
        <w:tab/>
      </w:r>
      <w:r>
        <w:tab/>
      </w:r>
      <w:r>
        <w:tab/>
        <w:t>Date</w:t>
      </w:r>
      <w:r>
        <w:tab/>
      </w:r>
      <w:r>
        <w:tab/>
      </w:r>
      <w:r>
        <w:tab/>
      </w:r>
      <w:r>
        <w:tab/>
        <w:t>E-mail</w:t>
      </w:r>
    </w:p>
    <w:p w14:paraId="1DA45403" w14:textId="77777777" w:rsidR="00790681" w:rsidRDefault="00790681">
      <w:pPr>
        <w:tabs>
          <w:tab w:val="left" w:pos="360"/>
        </w:tabs>
        <w:ind w:left="720" w:hanging="720"/>
        <w:rPr>
          <w:b/>
        </w:rPr>
      </w:pPr>
    </w:p>
    <w:p w14:paraId="4437C52A" w14:textId="77777777" w:rsidR="00790681" w:rsidRDefault="00790681">
      <w:pPr>
        <w:tabs>
          <w:tab w:val="left" w:pos="1440"/>
        </w:tabs>
        <w:rPr>
          <w:b/>
        </w:rPr>
      </w:pPr>
    </w:p>
    <w:p w14:paraId="2A93C070" w14:textId="5326089D" w:rsidR="00790681" w:rsidRDefault="001853F4">
      <w:pPr>
        <w:tabs>
          <w:tab w:val="left" w:pos="1440"/>
        </w:tabs>
        <w:rPr>
          <w:b/>
        </w:rPr>
      </w:pPr>
      <w:r>
        <w:rPr>
          <w:b/>
        </w:rPr>
        <w:t xml:space="preserve">Describe your proposed experiential learning activity and the skills and knowledge you expect to gain from the experience.  </w:t>
      </w:r>
      <w:r w:rsidR="008E61D6">
        <w:rPr>
          <w:b/>
        </w:rPr>
        <w:t xml:space="preserve">Relate the skills and knowledge to either the general learning outcomes or </w:t>
      </w:r>
      <w:r>
        <w:rPr>
          <w:b/>
        </w:rPr>
        <w:t xml:space="preserve">two specific outcomes </w:t>
      </w:r>
      <w:r w:rsidR="00C841AE">
        <w:rPr>
          <w:b/>
        </w:rPr>
        <w:t xml:space="preserve">(see </w:t>
      </w:r>
      <w:r>
        <w:rPr>
          <w:b/>
        </w:rPr>
        <w:t>Appendix</w:t>
      </w:r>
      <w:r w:rsidR="00C841AE">
        <w:rPr>
          <w:b/>
        </w:rPr>
        <w:t>)</w:t>
      </w:r>
      <w:r>
        <w:rPr>
          <w:b/>
        </w:rPr>
        <w:t>.</w:t>
      </w:r>
    </w:p>
    <w:p w14:paraId="014A5CE9" w14:textId="77777777" w:rsidR="00790681" w:rsidRDefault="00790681">
      <w:pPr>
        <w:tabs>
          <w:tab w:val="left" w:pos="1440"/>
        </w:tabs>
        <w:rPr>
          <w:b/>
        </w:rPr>
      </w:pPr>
    </w:p>
    <w:p w14:paraId="1CDB106B" w14:textId="77777777" w:rsidR="00790681" w:rsidRDefault="00790681">
      <w:pPr>
        <w:tabs>
          <w:tab w:val="left" w:pos="1440"/>
        </w:tabs>
        <w:rPr>
          <w:b/>
        </w:rPr>
      </w:pPr>
    </w:p>
    <w:p w14:paraId="1B118E13" w14:textId="77777777" w:rsidR="00790681" w:rsidRDefault="00790681">
      <w:pPr>
        <w:tabs>
          <w:tab w:val="left" w:pos="1440"/>
        </w:tabs>
        <w:rPr>
          <w:b/>
        </w:rPr>
      </w:pPr>
    </w:p>
    <w:p w14:paraId="0B842C89" w14:textId="77777777" w:rsidR="00790681" w:rsidRDefault="00790681">
      <w:pPr>
        <w:tabs>
          <w:tab w:val="left" w:pos="1440"/>
        </w:tabs>
        <w:rPr>
          <w:b/>
        </w:rPr>
      </w:pPr>
    </w:p>
    <w:p w14:paraId="68AD3362" w14:textId="77777777" w:rsidR="00790681" w:rsidRDefault="00790681">
      <w:pPr>
        <w:tabs>
          <w:tab w:val="left" w:pos="1440"/>
        </w:tabs>
        <w:rPr>
          <w:b/>
        </w:rPr>
      </w:pPr>
    </w:p>
    <w:p w14:paraId="57993438" w14:textId="77777777" w:rsidR="00790681" w:rsidRDefault="00790681">
      <w:pPr>
        <w:tabs>
          <w:tab w:val="left" w:pos="1440"/>
        </w:tabs>
        <w:rPr>
          <w:b/>
        </w:rPr>
      </w:pPr>
    </w:p>
    <w:p w14:paraId="2B752302" w14:textId="77777777" w:rsidR="00790681" w:rsidRDefault="00790681">
      <w:pPr>
        <w:tabs>
          <w:tab w:val="left" w:pos="1440"/>
        </w:tabs>
        <w:rPr>
          <w:b/>
        </w:rPr>
      </w:pPr>
    </w:p>
    <w:p w14:paraId="47CCD553" w14:textId="77777777" w:rsidR="00790681" w:rsidRDefault="00790681">
      <w:pPr>
        <w:tabs>
          <w:tab w:val="left" w:pos="1440"/>
        </w:tabs>
        <w:rPr>
          <w:b/>
        </w:rPr>
      </w:pPr>
    </w:p>
    <w:p w14:paraId="1820A394" w14:textId="77777777" w:rsidR="00790681" w:rsidRDefault="00790681">
      <w:pPr>
        <w:tabs>
          <w:tab w:val="left" w:pos="1440"/>
        </w:tabs>
        <w:rPr>
          <w:b/>
        </w:rPr>
      </w:pPr>
    </w:p>
    <w:p w14:paraId="373010C0" w14:textId="77777777" w:rsidR="00790681" w:rsidRDefault="00790681">
      <w:pPr>
        <w:tabs>
          <w:tab w:val="left" w:pos="1440"/>
        </w:tabs>
        <w:rPr>
          <w:b/>
        </w:rPr>
      </w:pPr>
    </w:p>
    <w:p w14:paraId="49FF6121" w14:textId="77777777" w:rsidR="00790681" w:rsidRDefault="00790681">
      <w:pPr>
        <w:tabs>
          <w:tab w:val="left" w:pos="1440"/>
        </w:tabs>
        <w:rPr>
          <w:b/>
        </w:rPr>
      </w:pPr>
    </w:p>
    <w:p w14:paraId="653DFE7C" w14:textId="77777777" w:rsidR="00790681" w:rsidRDefault="00790681">
      <w:pPr>
        <w:tabs>
          <w:tab w:val="left" w:pos="1440"/>
        </w:tabs>
        <w:rPr>
          <w:b/>
        </w:rPr>
      </w:pPr>
    </w:p>
    <w:p w14:paraId="1658D08A" w14:textId="77777777" w:rsidR="00790681" w:rsidRDefault="00790681">
      <w:pPr>
        <w:tabs>
          <w:tab w:val="left" w:pos="1440"/>
        </w:tabs>
        <w:rPr>
          <w:b/>
        </w:rPr>
      </w:pPr>
    </w:p>
    <w:p w14:paraId="6844EA6A" w14:textId="77777777" w:rsidR="00790681" w:rsidRDefault="00790681">
      <w:pPr>
        <w:tabs>
          <w:tab w:val="left" w:pos="1440"/>
        </w:tabs>
        <w:rPr>
          <w:b/>
        </w:rPr>
      </w:pPr>
    </w:p>
    <w:p w14:paraId="0F52B6DC" w14:textId="77777777" w:rsidR="00790681" w:rsidRDefault="00790681">
      <w:pPr>
        <w:tabs>
          <w:tab w:val="left" w:pos="1440"/>
        </w:tabs>
        <w:rPr>
          <w:b/>
        </w:rPr>
      </w:pPr>
    </w:p>
    <w:p w14:paraId="23028FA3" w14:textId="77777777" w:rsidR="00790681" w:rsidRDefault="00790681">
      <w:pPr>
        <w:tabs>
          <w:tab w:val="left" w:pos="1440"/>
        </w:tabs>
        <w:rPr>
          <w:b/>
        </w:rPr>
      </w:pPr>
    </w:p>
    <w:p w14:paraId="34E0590D" w14:textId="77777777" w:rsidR="00790681" w:rsidRDefault="001853F4">
      <w:r>
        <w:t>Estimated hours of work/ week: ___________     Number academic credits _________</w:t>
      </w:r>
    </w:p>
    <w:p w14:paraId="1DC50577" w14:textId="77777777" w:rsidR="00790681" w:rsidRDefault="00790681"/>
    <w:p w14:paraId="2A6F737C" w14:textId="77777777" w:rsidR="00790681" w:rsidRDefault="001853F4">
      <w:r>
        <w:t>____Unpaid/Volunteer     or   _____ Paid     Rate of pay: ______________________</w:t>
      </w:r>
    </w:p>
    <w:p w14:paraId="10AE19F1" w14:textId="77777777" w:rsidR="00790681" w:rsidRDefault="00790681">
      <w:pPr>
        <w:rPr>
          <w:b/>
        </w:rPr>
      </w:pPr>
    </w:p>
    <w:p w14:paraId="1DDE57A0" w14:textId="77777777" w:rsidR="00790681" w:rsidRDefault="001853F4">
      <w:r>
        <w:rPr>
          <w:b/>
        </w:rPr>
        <w:lastRenderedPageBreak/>
        <w:t>Experiential Learning:  Performance Evaluation</w:t>
      </w:r>
      <w:r>
        <w:t xml:space="preserve">    Date:______________________________________________</w:t>
      </w:r>
    </w:p>
    <w:p w14:paraId="75D448EF" w14:textId="77777777" w:rsidR="00790681" w:rsidRDefault="001853F4">
      <w:r>
        <w:t xml:space="preserve">Student: ____________________________________________ </w:t>
      </w:r>
    </w:p>
    <w:p w14:paraId="6BFEFD08" w14:textId="77777777" w:rsidR="00790681" w:rsidRDefault="001853F4">
      <w:r>
        <w:t>Supervisor: __________________________________________</w:t>
      </w:r>
    </w:p>
    <w:p w14:paraId="303E1C69" w14:textId="77777777" w:rsidR="00790681" w:rsidRDefault="00790681"/>
    <w:p w14:paraId="59D4AF66" w14:textId="77777777" w:rsidR="00790681" w:rsidRDefault="001853F4">
      <w:r>
        <w:t xml:space="preserve">*Ratings:  </w:t>
      </w:r>
      <w:r>
        <w:rPr>
          <w:b/>
        </w:rPr>
        <w:t>E</w:t>
      </w:r>
      <w:r>
        <w:t xml:space="preserve">xceeds expectation;  </w:t>
      </w:r>
      <w:r>
        <w:rPr>
          <w:b/>
        </w:rPr>
        <w:t>V</w:t>
      </w:r>
      <w:r>
        <w:t xml:space="preserve">ery good;  </w:t>
      </w:r>
      <w:r>
        <w:rPr>
          <w:b/>
        </w:rPr>
        <w:t>G</w:t>
      </w:r>
      <w:r>
        <w:t xml:space="preserve">ood;  </w:t>
      </w:r>
      <w:r>
        <w:rPr>
          <w:b/>
        </w:rPr>
        <w:t>N</w:t>
      </w:r>
      <w:r>
        <w:t>eeds improvement</w:t>
      </w:r>
    </w:p>
    <w:tbl>
      <w:tblPr>
        <w:tblStyle w:val="a"/>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967"/>
        <w:gridCol w:w="4034"/>
      </w:tblGrid>
      <w:tr w:rsidR="00790681" w14:paraId="02C26DED" w14:textId="77777777">
        <w:trPr>
          <w:trHeight w:val="266"/>
        </w:trPr>
        <w:tc>
          <w:tcPr>
            <w:tcW w:w="4878" w:type="dxa"/>
          </w:tcPr>
          <w:p w14:paraId="4F59D24A" w14:textId="77777777" w:rsidR="00790681" w:rsidRDefault="001853F4">
            <w:pPr>
              <w:rPr>
                <w:rFonts w:ascii="Arial" w:eastAsia="Arial" w:hAnsi="Arial" w:cs="Arial"/>
                <w:sz w:val="22"/>
                <w:szCs w:val="22"/>
              </w:rPr>
            </w:pPr>
            <w:r>
              <w:rPr>
                <w:rFonts w:ascii="Arial" w:eastAsia="Arial" w:hAnsi="Arial" w:cs="Arial"/>
                <w:sz w:val="22"/>
                <w:szCs w:val="22"/>
              </w:rPr>
              <w:t>Evaluation Criteria</w:t>
            </w:r>
          </w:p>
        </w:tc>
        <w:tc>
          <w:tcPr>
            <w:tcW w:w="967" w:type="dxa"/>
          </w:tcPr>
          <w:p w14:paraId="43E552D9" w14:textId="77777777" w:rsidR="00790681" w:rsidRDefault="001853F4">
            <w:pPr>
              <w:rPr>
                <w:rFonts w:ascii="Arial" w:eastAsia="Arial" w:hAnsi="Arial" w:cs="Arial"/>
                <w:sz w:val="22"/>
                <w:szCs w:val="22"/>
              </w:rPr>
            </w:pPr>
            <w:r>
              <w:rPr>
                <w:rFonts w:ascii="Arial" w:eastAsia="Arial" w:hAnsi="Arial" w:cs="Arial"/>
                <w:sz w:val="22"/>
                <w:szCs w:val="22"/>
              </w:rPr>
              <w:t>Ratings</w:t>
            </w:r>
          </w:p>
        </w:tc>
        <w:tc>
          <w:tcPr>
            <w:tcW w:w="4034" w:type="dxa"/>
          </w:tcPr>
          <w:p w14:paraId="4FA8333C" w14:textId="77777777" w:rsidR="00790681" w:rsidRDefault="001853F4">
            <w:pPr>
              <w:rPr>
                <w:rFonts w:ascii="Arial" w:eastAsia="Arial" w:hAnsi="Arial" w:cs="Arial"/>
                <w:sz w:val="22"/>
                <w:szCs w:val="22"/>
              </w:rPr>
            </w:pPr>
            <w:r>
              <w:rPr>
                <w:rFonts w:ascii="Arial" w:eastAsia="Arial" w:hAnsi="Arial" w:cs="Arial"/>
                <w:sz w:val="22"/>
                <w:szCs w:val="22"/>
              </w:rPr>
              <w:t>Comments</w:t>
            </w:r>
          </w:p>
        </w:tc>
      </w:tr>
      <w:tr w:rsidR="00790681" w14:paraId="4E953E58" w14:textId="77777777">
        <w:trPr>
          <w:trHeight w:val="827"/>
        </w:trPr>
        <w:tc>
          <w:tcPr>
            <w:tcW w:w="4878" w:type="dxa"/>
          </w:tcPr>
          <w:p w14:paraId="77FFCA80" w14:textId="77777777" w:rsidR="00790681" w:rsidRDefault="001853F4">
            <w:pPr>
              <w:rPr>
                <w:rFonts w:ascii="Arial" w:eastAsia="Arial" w:hAnsi="Arial" w:cs="Arial"/>
                <w:sz w:val="22"/>
                <w:szCs w:val="22"/>
              </w:rPr>
            </w:pPr>
            <w:r>
              <w:rPr>
                <w:rFonts w:ascii="Arial" w:eastAsia="Arial" w:hAnsi="Arial" w:cs="Arial"/>
                <w:b/>
                <w:sz w:val="22"/>
                <w:szCs w:val="22"/>
              </w:rPr>
              <w:t>Use of scientific process/domain knowledge</w:t>
            </w:r>
            <w:r>
              <w:rPr>
                <w:rFonts w:ascii="Arial" w:eastAsia="Arial" w:hAnsi="Arial" w:cs="Arial"/>
                <w:sz w:val="22"/>
                <w:szCs w:val="22"/>
              </w:rPr>
              <w:t>:  ability to learn and apply knowledge.</w:t>
            </w:r>
          </w:p>
        </w:tc>
        <w:tc>
          <w:tcPr>
            <w:tcW w:w="967" w:type="dxa"/>
          </w:tcPr>
          <w:p w14:paraId="2B08938E" w14:textId="77777777" w:rsidR="00790681" w:rsidRDefault="00790681">
            <w:pPr>
              <w:rPr>
                <w:rFonts w:ascii="Arial" w:eastAsia="Arial" w:hAnsi="Arial" w:cs="Arial"/>
                <w:sz w:val="22"/>
                <w:szCs w:val="22"/>
              </w:rPr>
            </w:pPr>
          </w:p>
        </w:tc>
        <w:tc>
          <w:tcPr>
            <w:tcW w:w="4034" w:type="dxa"/>
          </w:tcPr>
          <w:p w14:paraId="03116D28" w14:textId="77777777" w:rsidR="00790681" w:rsidRDefault="00790681">
            <w:pPr>
              <w:rPr>
                <w:rFonts w:ascii="Arial" w:eastAsia="Arial" w:hAnsi="Arial" w:cs="Arial"/>
                <w:sz w:val="22"/>
                <w:szCs w:val="22"/>
              </w:rPr>
            </w:pPr>
          </w:p>
        </w:tc>
      </w:tr>
      <w:tr w:rsidR="00790681" w14:paraId="48E7288E" w14:textId="77777777">
        <w:trPr>
          <w:trHeight w:val="549"/>
        </w:trPr>
        <w:tc>
          <w:tcPr>
            <w:tcW w:w="4878" w:type="dxa"/>
          </w:tcPr>
          <w:p w14:paraId="4E859342" w14:textId="77777777" w:rsidR="00790681" w:rsidRDefault="001853F4">
            <w:pPr>
              <w:rPr>
                <w:rFonts w:ascii="Arial" w:eastAsia="Arial" w:hAnsi="Arial" w:cs="Arial"/>
                <w:sz w:val="22"/>
                <w:szCs w:val="22"/>
              </w:rPr>
            </w:pPr>
            <w:r>
              <w:rPr>
                <w:rFonts w:ascii="Arial" w:eastAsia="Arial" w:hAnsi="Arial" w:cs="Arial"/>
                <w:b/>
                <w:sz w:val="22"/>
                <w:szCs w:val="22"/>
              </w:rPr>
              <w:t>Work quality:</w:t>
            </w:r>
            <w:r>
              <w:rPr>
                <w:rFonts w:ascii="Arial" w:eastAsia="Arial" w:hAnsi="Arial" w:cs="Arial"/>
                <w:sz w:val="22"/>
                <w:szCs w:val="22"/>
              </w:rPr>
              <w:t xml:space="preserve"> accuracy and completeness of work, organization, and record keeping</w:t>
            </w:r>
          </w:p>
        </w:tc>
        <w:tc>
          <w:tcPr>
            <w:tcW w:w="967" w:type="dxa"/>
          </w:tcPr>
          <w:p w14:paraId="756F1AEC" w14:textId="77777777" w:rsidR="00790681" w:rsidRDefault="00790681">
            <w:pPr>
              <w:rPr>
                <w:rFonts w:ascii="Arial" w:eastAsia="Arial" w:hAnsi="Arial" w:cs="Arial"/>
                <w:sz w:val="22"/>
                <w:szCs w:val="22"/>
              </w:rPr>
            </w:pPr>
          </w:p>
        </w:tc>
        <w:tc>
          <w:tcPr>
            <w:tcW w:w="4034" w:type="dxa"/>
          </w:tcPr>
          <w:p w14:paraId="4268C8AB" w14:textId="77777777" w:rsidR="00790681" w:rsidRDefault="00790681">
            <w:pPr>
              <w:rPr>
                <w:rFonts w:ascii="Arial" w:eastAsia="Arial" w:hAnsi="Arial" w:cs="Arial"/>
                <w:sz w:val="22"/>
                <w:szCs w:val="22"/>
              </w:rPr>
            </w:pPr>
          </w:p>
        </w:tc>
      </w:tr>
      <w:tr w:rsidR="00790681" w14:paraId="34BB0B02" w14:textId="77777777">
        <w:trPr>
          <w:trHeight w:val="746"/>
        </w:trPr>
        <w:tc>
          <w:tcPr>
            <w:tcW w:w="4878" w:type="dxa"/>
          </w:tcPr>
          <w:p w14:paraId="670BA0A8" w14:textId="77777777" w:rsidR="00790681" w:rsidRDefault="001853F4">
            <w:pPr>
              <w:rPr>
                <w:rFonts w:ascii="Arial" w:eastAsia="Arial" w:hAnsi="Arial" w:cs="Arial"/>
                <w:sz w:val="22"/>
                <w:szCs w:val="22"/>
              </w:rPr>
            </w:pPr>
            <w:r>
              <w:rPr>
                <w:rFonts w:ascii="Arial" w:eastAsia="Arial" w:hAnsi="Arial" w:cs="Arial"/>
                <w:b/>
                <w:sz w:val="22"/>
                <w:szCs w:val="22"/>
              </w:rPr>
              <w:t>Critical thinking skills</w:t>
            </w:r>
            <w:r>
              <w:rPr>
                <w:rFonts w:ascii="Arial" w:eastAsia="Arial" w:hAnsi="Arial" w:cs="Arial"/>
                <w:sz w:val="22"/>
                <w:szCs w:val="22"/>
              </w:rPr>
              <w:t>: ability to assess problems, analyze information, develop solutions.</w:t>
            </w:r>
          </w:p>
        </w:tc>
        <w:tc>
          <w:tcPr>
            <w:tcW w:w="967" w:type="dxa"/>
          </w:tcPr>
          <w:p w14:paraId="441F3B67" w14:textId="77777777" w:rsidR="00790681" w:rsidRDefault="00790681">
            <w:pPr>
              <w:rPr>
                <w:rFonts w:ascii="Arial" w:eastAsia="Arial" w:hAnsi="Arial" w:cs="Arial"/>
                <w:sz w:val="22"/>
                <w:szCs w:val="22"/>
              </w:rPr>
            </w:pPr>
          </w:p>
        </w:tc>
        <w:tc>
          <w:tcPr>
            <w:tcW w:w="4034" w:type="dxa"/>
          </w:tcPr>
          <w:p w14:paraId="7D36A73F" w14:textId="77777777" w:rsidR="00790681" w:rsidRDefault="00790681">
            <w:pPr>
              <w:rPr>
                <w:rFonts w:ascii="Arial" w:eastAsia="Arial" w:hAnsi="Arial" w:cs="Arial"/>
                <w:sz w:val="22"/>
                <w:szCs w:val="22"/>
              </w:rPr>
            </w:pPr>
          </w:p>
        </w:tc>
      </w:tr>
      <w:tr w:rsidR="00790681" w14:paraId="47CFFE8C" w14:textId="77777777">
        <w:trPr>
          <w:trHeight w:val="549"/>
        </w:trPr>
        <w:tc>
          <w:tcPr>
            <w:tcW w:w="4878" w:type="dxa"/>
          </w:tcPr>
          <w:p w14:paraId="06A20D98" w14:textId="77777777" w:rsidR="00790681" w:rsidRDefault="001853F4">
            <w:pPr>
              <w:rPr>
                <w:rFonts w:ascii="Arial" w:eastAsia="Arial" w:hAnsi="Arial" w:cs="Arial"/>
                <w:sz w:val="22"/>
                <w:szCs w:val="22"/>
              </w:rPr>
            </w:pPr>
            <w:r>
              <w:rPr>
                <w:rFonts w:ascii="Arial" w:eastAsia="Arial" w:hAnsi="Arial" w:cs="Arial"/>
                <w:b/>
                <w:sz w:val="22"/>
                <w:szCs w:val="22"/>
              </w:rPr>
              <w:t>Initiative and productivity:</w:t>
            </w:r>
            <w:r>
              <w:rPr>
                <w:rFonts w:ascii="Arial" w:eastAsia="Arial" w:hAnsi="Arial" w:cs="Arial"/>
                <w:sz w:val="22"/>
                <w:szCs w:val="22"/>
              </w:rPr>
              <w:t xml:space="preserve"> motivation, resourcefulness, creativity, accomplishes work goals</w:t>
            </w:r>
          </w:p>
        </w:tc>
        <w:tc>
          <w:tcPr>
            <w:tcW w:w="967" w:type="dxa"/>
          </w:tcPr>
          <w:p w14:paraId="11F026BC" w14:textId="77777777" w:rsidR="00790681" w:rsidRDefault="00790681">
            <w:pPr>
              <w:rPr>
                <w:rFonts w:ascii="Arial" w:eastAsia="Arial" w:hAnsi="Arial" w:cs="Arial"/>
                <w:sz w:val="22"/>
                <w:szCs w:val="22"/>
              </w:rPr>
            </w:pPr>
          </w:p>
        </w:tc>
        <w:tc>
          <w:tcPr>
            <w:tcW w:w="4034" w:type="dxa"/>
          </w:tcPr>
          <w:p w14:paraId="450ABBB6" w14:textId="77777777" w:rsidR="00790681" w:rsidRDefault="00790681">
            <w:pPr>
              <w:rPr>
                <w:rFonts w:ascii="Arial" w:eastAsia="Arial" w:hAnsi="Arial" w:cs="Arial"/>
                <w:sz w:val="22"/>
                <w:szCs w:val="22"/>
              </w:rPr>
            </w:pPr>
          </w:p>
        </w:tc>
      </w:tr>
      <w:tr w:rsidR="00790681" w14:paraId="1CBCD9FC" w14:textId="77777777">
        <w:trPr>
          <w:trHeight w:val="530"/>
        </w:trPr>
        <w:tc>
          <w:tcPr>
            <w:tcW w:w="4878" w:type="dxa"/>
          </w:tcPr>
          <w:p w14:paraId="11651B00" w14:textId="77777777" w:rsidR="00790681" w:rsidRDefault="001853F4">
            <w:pPr>
              <w:rPr>
                <w:rFonts w:ascii="Arial" w:eastAsia="Arial" w:hAnsi="Arial" w:cs="Arial"/>
                <w:sz w:val="22"/>
                <w:szCs w:val="22"/>
              </w:rPr>
            </w:pPr>
            <w:r>
              <w:rPr>
                <w:rFonts w:ascii="Arial" w:eastAsia="Arial" w:hAnsi="Arial" w:cs="Arial"/>
                <w:b/>
                <w:sz w:val="22"/>
                <w:szCs w:val="22"/>
              </w:rPr>
              <w:t>Dependability:</w:t>
            </w:r>
            <w:r>
              <w:rPr>
                <w:rFonts w:ascii="Arial" w:eastAsia="Arial" w:hAnsi="Arial" w:cs="Arial"/>
                <w:sz w:val="22"/>
                <w:szCs w:val="22"/>
              </w:rPr>
              <w:t xml:space="preserve"> regularity in attendance, performing work, meeting deadlines</w:t>
            </w:r>
          </w:p>
        </w:tc>
        <w:tc>
          <w:tcPr>
            <w:tcW w:w="967" w:type="dxa"/>
          </w:tcPr>
          <w:p w14:paraId="6EC9962E" w14:textId="77777777" w:rsidR="00790681" w:rsidRDefault="00790681">
            <w:pPr>
              <w:rPr>
                <w:rFonts w:ascii="Arial" w:eastAsia="Arial" w:hAnsi="Arial" w:cs="Arial"/>
                <w:sz w:val="22"/>
                <w:szCs w:val="22"/>
              </w:rPr>
            </w:pPr>
          </w:p>
        </w:tc>
        <w:tc>
          <w:tcPr>
            <w:tcW w:w="4034" w:type="dxa"/>
          </w:tcPr>
          <w:p w14:paraId="469351FB" w14:textId="77777777" w:rsidR="00790681" w:rsidRDefault="00790681">
            <w:pPr>
              <w:rPr>
                <w:rFonts w:ascii="Arial" w:eastAsia="Arial" w:hAnsi="Arial" w:cs="Arial"/>
                <w:sz w:val="22"/>
                <w:szCs w:val="22"/>
              </w:rPr>
            </w:pPr>
          </w:p>
        </w:tc>
      </w:tr>
      <w:tr w:rsidR="00790681" w14:paraId="31D82627" w14:textId="77777777">
        <w:trPr>
          <w:trHeight w:val="989"/>
        </w:trPr>
        <w:tc>
          <w:tcPr>
            <w:tcW w:w="4878" w:type="dxa"/>
          </w:tcPr>
          <w:p w14:paraId="14035D2F" w14:textId="77777777" w:rsidR="00790681" w:rsidRDefault="001853F4">
            <w:pPr>
              <w:rPr>
                <w:rFonts w:ascii="Arial" w:eastAsia="Arial" w:hAnsi="Arial" w:cs="Arial"/>
                <w:sz w:val="22"/>
                <w:szCs w:val="22"/>
              </w:rPr>
            </w:pPr>
            <w:r>
              <w:rPr>
                <w:rFonts w:ascii="Arial" w:eastAsia="Arial" w:hAnsi="Arial" w:cs="Arial"/>
                <w:b/>
                <w:sz w:val="22"/>
                <w:szCs w:val="22"/>
              </w:rPr>
              <w:t>Communication and cooperation:</w:t>
            </w:r>
            <w:r>
              <w:rPr>
                <w:rFonts w:ascii="Arial" w:eastAsia="Arial" w:hAnsi="Arial" w:cs="Arial"/>
                <w:sz w:val="22"/>
                <w:szCs w:val="22"/>
              </w:rPr>
              <w:t xml:space="preserve">  effectiveness of oral and written communication; listening and interacting with others in a helpful and professional manner; seeks clarification when needed</w:t>
            </w:r>
          </w:p>
        </w:tc>
        <w:tc>
          <w:tcPr>
            <w:tcW w:w="967" w:type="dxa"/>
          </w:tcPr>
          <w:p w14:paraId="601A963C" w14:textId="77777777" w:rsidR="00790681" w:rsidRDefault="00790681">
            <w:pPr>
              <w:rPr>
                <w:rFonts w:ascii="Arial" w:eastAsia="Arial" w:hAnsi="Arial" w:cs="Arial"/>
                <w:sz w:val="22"/>
                <w:szCs w:val="22"/>
              </w:rPr>
            </w:pPr>
          </w:p>
        </w:tc>
        <w:tc>
          <w:tcPr>
            <w:tcW w:w="4034" w:type="dxa"/>
          </w:tcPr>
          <w:p w14:paraId="7702648B" w14:textId="77777777" w:rsidR="00790681" w:rsidRDefault="00790681">
            <w:pPr>
              <w:rPr>
                <w:rFonts w:ascii="Arial" w:eastAsia="Arial" w:hAnsi="Arial" w:cs="Arial"/>
                <w:sz w:val="22"/>
                <w:szCs w:val="22"/>
              </w:rPr>
            </w:pPr>
          </w:p>
        </w:tc>
      </w:tr>
      <w:tr w:rsidR="00790681" w14:paraId="23FD437E" w14:textId="77777777">
        <w:trPr>
          <w:trHeight w:val="593"/>
        </w:trPr>
        <w:tc>
          <w:tcPr>
            <w:tcW w:w="4878" w:type="dxa"/>
          </w:tcPr>
          <w:p w14:paraId="4C3C712C" w14:textId="77777777" w:rsidR="00790681" w:rsidRDefault="001853F4">
            <w:pPr>
              <w:rPr>
                <w:rFonts w:ascii="Arial" w:eastAsia="Arial" w:hAnsi="Arial" w:cs="Arial"/>
                <w:sz w:val="22"/>
                <w:szCs w:val="22"/>
              </w:rPr>
            </w:pPr>
            <w:r>
              <w:rPr>
                <w:rFonts w:ascii="Arial" w:eastAsia="Arial" w:hAnsi="Arial" w:cs="Arial"/>
                <w:b/>
                <w:sz w:val="22"/>
                <w:szCs w:val="22"/>
              </w:rPr>
              <w:t xml:space="preserve">Professionalism and ethical behavior: </w:t>
            </w:r>
            <w:r>
              <w:rPr>
                <w:rFonts w:ascii="Arial" w:eastAsia="Arial" w:hAnsi="Arial" w:cs="Arial"/>
                <w:sz w:val="22"/>
                <w:szCs w:val="22"/>
              </w:rPr>
              <w:t>demonstrated honesty, integrity, and respect</w:t>
            </w:r>
          </w:p>
        </w:tc>
        <w:tc>
          <w:tcPr>
            <w:tcW w:w="967" w:type="dxa"/>
          </w:tcPr>
          <w:p w14:paraId="45CE7801" w14:textId="77777777" w:rsidR="00790681" w:rsidRDefault="00790681">
            <w:pPr>
              <w:rPr>
                <w:sz w:val="22"/>
                <w:szCs w:val="22"/>
              </w:rPr>
            </w:pPr>
          </w:p>
        </w:tc>
        <w:tc>
          <w:tcPr>
            <w:tcW w:w="4034" w:type="dxa"/>
          </w:tcPr>
          <w:p w14:paraId="1CDEA218" w14:textId="77777777" w:rsidR="00790681" w:rsidRDefault="00790681">
            <w:pPr>
              <w:rPr>
                <w:sz w:val="22"/>
                <w:szCs w:val="22"/>
              </w:rPr>
            </w:pPr>
          </w:p>
        </w:tc>
      </w:tr>
    </w:tbl>
    <w:p w14:paraId="46130B45" w14:textId="77777777" w:rsidR="00790681" w:rsidRDefault="00790681"/>
    <w:p w14:paraId="63A42F61" w14:textId="77777777" w:rsidR="00790681" w:rsidRDefault="001853F4">
      <w:r>
        <w:t>Additional Mentor Feedback:</w:t>
      </w:r>
    </w:p>
    <w:p w14:paraId="2CBA89DC" w14:textId="77777777" w:rsidR="00790681" w:rsidRDefault="00790681"/>
    <w:p w14:paraId="0B478CCD" w14:textId="77777777" w:rsidR="00790681" w:rsidRDefault="00790681"/>
    <w:p w14:paraId="52F139B6" w14:textId="77777777" w:rsidR="00790681" w:rsidRDefault="00790681"/>
    <w:p w14:paraId="0B3FDF86" w14:textId="77777777" w:rsidR="00790681" w:rsidRDefault="00790681"/>
    <w:p w14:paraId="2C6EDA71" w14:textId="77777777" w:rsidR="00790681" w:rsidRDefault="00790681"/>
    <w:p w14:paraId="33BEF4D2" w14:textId="77777777" w:rsidR="00790681" w:rsidRDefault="00790681"/>
    <w:p w14:paraId="3FC2F8FA" w14:textId="77777777" w:rsidR="00790681" w:rsidRDefault="00790681"/>
    <w:p w14:paraId="35D65CBF" w14:textId="77777777" w:rsidR="00790681" w:rsidRDefault="001853F4">
      <w:pPr>
        <w:rPr>
          <w:b/>
        </w:rPr>
      </w:pPr>
      <w:r>
        <w:br w:type="page"/>
      </w:r>
    </w:p>
    <w:p w14:paraId="7BB0E1A0" w14:textId="77777777" w:rsidR="00790681" w:rsidRDefault="001853F4">
      <w:pPr>
        <w:rPr>
          <w:b/>
        </w:rPr>
      </w:pPr>
      <w:r>
        <w:rPr>
          <w:b/>
        </w:rPr>
        <w:lastRenderedPageBreak/>
        <w:t>Appendix – Reference Information for completing the ELA Agreement</w:t>
      </w:r>
    </w:p>
    <w:p w14:paraId="4BCCB9F3" w14:textId="77777777" w:rsidR="00790681" w:rsidRDefault="00790681">
      <w:pPr>
        <w:rPr>
          <w:b/>
        </w:rPr>
      </w:pPr>
    </w:p>
    <w:p w14:paraId="08067ED1" w14:textId="77777777" w:rsidR="00790681" w:rsidRDefault="001853F4">
      <w:pPr>
        <w:rPr>
          <w:b/>
        </w:rPr>
      </w:pPr>
      <w:r>
        <w:rPr>
          <w:b/>
        </w:rPr>
        <w:t>Key characteristics of a successful Experiential Learning Activity:</w:t>
      </w:r>
    </w:p>
    <w:p w14:paraId="7C3BBBBD" w14:textId="77777777" w:rsidR="00790681" w:rsidRDefault="001853F4">
      <w:pPr>
        <w:numPr>
          <w:ilvl w:val="0"/>
          <w:numId w:val="4"/>
        </w:numPr>
        <w:pBdr>
          <w:top w:val="nil"/>
          <w:left w:val="nil"/>
          <w:bottom w:val="nil"/>
          <w:right w:val="nil"/>
          <w:between w:val="nil"/>
        </w:pBdr>
        <w:spacing w:before="120"/>
      </w:pPr>
      <w:r>
        <w:rPr>
          <w:i/>
          <w:color w:val="000000"/>
        </w:rPr>
        <w:t>Authentic</w:t>
      </w:r>
      <w:r>
        <w:rPr>
          <w:color w:val="000000"/>
        </w:rPr>
        <w:t>: the student will relate the experience to real-world applications, problems or challenges.</w:t>
      </w:r>
    </w:p>
    <w:p w14:paraId="1A9E3B1F" w14:textId="77777777" w:rsidR="00790681" w:rsidRDefault="001853F4">
      <w:pPr>
        <w:numPr>
          <w:ilvl w:val="0"/>
          <w:numId w:val="4"/>
        </w:numPr>
        <w:pBdr>
          <w:top w:val="nil"/>
          <w:left w:val="nil"/>
          <w:bottom w:val="nil"/>
          <w:right w:val="nil"/>
          <w:between w:val="nil"/>
        </w:pBdr>
        <w:spacing w:before="120"/>
      </w:pPr>
      <w:r>
        <w:rPr>
          <w:i/>
          <w:color w:val="000000"/>
        </w:rPr>
        <w:t>Reflection</w:t>
      </w:r>
      <w:r>
        <w:rPr>
          <w:color w:val="000000"/>
        </w:rPr>
        <w:t>: the student must transform the activity into a learning experience. Reflection starts at the onset, from identifying the intent of the experience to understanding preconceptions and how the experience may have changed those preconceptions.</w:t>
      </w:r>
    </w:p>
    <w:p w14:paraId="434ED8AC" w14:textId="77777777" w:rsidR="00790681" w:rsidRDefault="001853F4">
      <w:pPr>
        <w:numPr>
          <w:ilvl w:val="0"/>
          <w:numId w:val="4"/>
        </w:numPr>
        <w:pBdr>
          <w:top w:val="nil"/>
          <w:left w:val="nil"/>
          <w:bottom w:val="nil"/>
          <w:right w:val="nil"/>
          <w:between w:val="nil"/>
        </w:pBdr>
        <w:spacing w:before="120"/>
      </w:pPr>
      <w:r>
        <w:rPr>
          <w:i/>
          <w:color w:val="000000"/>
        </w:rPr>
        <w:t>Improvement</w:t>
      </w:r>
      <w:r>
        <w:rPr>
          <w:color w:val="000000"/>
        </w:rPr>
        <w:t>: the student, via reflection and guidance from mentors, is expected to be involved in a feedback loop that increases their understanding of their chosen subject area as well as its place in the broader biological and human world.</w:t>
      </w:r>
    </w:p>
    <w:p w14:paraId="42DB121B" w14:textId="77777777" w:rsidR="00790681" w:rsidRDefault="001853F4">
      <w:pPr>
        <w:numPr>
          <w:ilvl w:val="0"/>
          <w:numId w:val="4"/>
        </w:numPr>
        <w:pBdr>
          <w:top w:val="nil"/>
          <w:left w:val="nil"/>
          <w:bottom w:val="nil"/>
          <w:right w:val="nil"/>
          <w:between w:val="nil"/>
        </w:pBdr>
        <w:spacing w:before="120"/>
      </w:pPr>
      <w:r>
        <w:rPr>
          <w:i/>
          <w:color w:val="000000"/>
        </w:rPr>
        <w:t>Assessment</w:t>
      </w:r>
      <w:r>
        <w:rPr>
          <w:color w:val="000000"/>
        </w:rPr>
        <w:t>: the EL activity must have learning outcomes and the student will be evaluated relative to the learning outcomes.</w:t>
      </w:r>
    </w:p>
    <w:p w14:paraId="6952648E" w14:textId="77777777" w:rsidR="00790681" w:rsidRDefault="00790681">
      <w:pPr>
        <w:spacing w:before="120"/>
        <w:rPr>
          <w:b/>
        </w:rPr>
      </w:pPr>
    </w:p>
    <w:p w14:paraId="18E8981F" w14:textId="77777777" w:rsidR="00790681" w:rsidRDefault="00790681">
      <w:pPr>
        <w:spacing w:before="120"/>
        <w:rPr>
          <w:b/>
        </w:rPr>
      </w:pPr>
    </w:p>
    <w:p w14:paraId="2E208C65" w14:textId="77777777" w:rsidR="00790681" w:rsidRDefault="001853F4">
      <w:pPr>
        <w:spacing w:before="120"/>
      </w:pPr>
      <w:r>
        <w:rPr>
          <w:b/>
        </w:rPr>
        <w:t>Experiential Learning Activity – Possible Learning Outcomes</w:t>
      </w:r>
    </w:p>
    <w:p w14:paraId="31B6BBD6" w14:textId="77777777" w:rsidR="00790681" w:rsidRDefault="00790681">
      <w:pPr>
        <w:rPr>
          <w:b/>
        </w:rPr>
      </w:pPr>
    </w:p>
    <w:p w14:paraId="4A50BC9C" w14:textId="77777777" w:rsidR="00790681" w:rsidRDefault="001853F4">
      <w:r>
        <w:t>To satisfy requirements for an experiential learning activity in the Botany program, intentional consideration of goals and expected outcomes must be clearly defined at the outset. The activity must involve reflection on the defined goals and expected outcomes, such that students improve their understanding of their chosen scientific field (e.g., plant biology) in a broader context, as well as improve their own potential for success in graduate school, professional school, or their chosen careers.</w:t>
      </w:r>
    </w:p>
    <w:p w14:paraId="16608B89" w14:textId="77777777" w:rsidR="00790681" w:rsidRDefault="00790681"/>
    <w:p w14:paraId="10D5B89A" w14:textId="77777777" w:rsidR="00790681" w:rsidRDefault="001853F4">
      <w:r>
        <w:t>Participants in the initial intentional planning process may select from the following possible general learning outcomes of an EL activity. The mentor/supervisor can also develop specific learning outcomes, if appropriate.</w:t>
      </w:r>
    </w:p>
    <w:p w14:paraId="72179767" w14:textId="77777777" w:rsidR="00790681" w:rsidRDefault="00790681"/>
    <w:p w14:paraId="0E1831BF" w14:textId="77777777" w:rsidR="00790681" w:rsidRDefault="001853F4">
      <w:r>
        <w:t>Potential learning outcomes of an experiential learning experience.</w:t>
      </w:r>
    </w:p>
    <w:p w14:paraId="51393272" w14:textId="77777777" w:rsidR="00790681" w:rsidRDefault="001853F4">
      <w:pPr>
        <w:numPr>
          <w:ilvl w:val="1"/>
          <w:numId w:val="1"/>
        </w:numPr>
        <w:spacing w:before="40"/>
      </w:pPr>
      <w:r>
        <w:t>Apply the process of scientific investigation in a real-world context.</w:t>
      </w:r>
    </w:p>
    <w:p w14:paraId="1A5112E3" w14:textId="77777777" w:rsidR="00790681" w:rsidRDefault="001853F4">
      <w:pPr>
        <w:numPr>
          <w:ilvl w:val="1"/>
          <w:numId w:val="1"/>
        </w:numPr>
        <w:spacing w:before="40"/>
      </w:pPr>
      <w:r>
        <w:t>Apply critical thinking in a real-world context.</w:t>
      </w:r>
    </w:p>
    <w:p w14:paraId="334E4F47" w14:textId="77777777" w:rsidR="00790681" w:rsidRDefault="001853F4">
      <w:pPr>
        <w:numPr>
          <w:ilvl w:val="1"/>
          <w:numId w:val="1"/>
        </w:numPr>
        <w:spacing w:before="40"/>
      </w:pPr>
      <w:r>
        <w:t xml:space="preserve">Demonstrate effective communication: </w:t>
      </w:r>
    </w:p>
    <w:p w14:paraId="5E443533" w14:textId="77777777" w:rsidR="00790681" w:rsidRDefault="001853F4">
      <w:pPr>
        <w:numPr>
          <w:ilvl w:val="3"/>
          <w:numId w:val="1"/>
        </w:numPr>
        <w:pBdr>
          <w:top w:val="nil"/>
          <w:left w:val="nil"/>
          <w:bottom w:val="nil"/>
          <w:right w:val="nil"/>
          <w:between w:val="nil"/>
        </w:pBdr>
        <w:ind w:left="1080"/>
        <w:rPr>
          <w:color w:val="000000"/>
        </w:rPr>
      </w:pPr>
      <w:r>
        <w:rPr>
          <w:color w:val="000000"/>
        </w:rPr>
        <w:t xml:space="preserve">verbal, and/or </w:t>
      </w:r>
    </w:p>
    <w:p w14:paraId="79B9E0A2" w14:textId="77777777" w:rsidR="00790681" w:rsidRDefault="001853F4">
      <w:pPr>
        <w:numPr>
          <w:ilvl w:val="3"/>
          <w:numId w:val="1"/>
        </w:numPr>
        <w:pBdr>
          <w:top w:val="nil"/>
          <w:left w:val="nil"/>
          <w:bottom w:val="nil"/>
          <w:right w:val="nil"/>
          <w:between w:val="nil"/>
        </w:pBdr>
        <w:ind w:left="1080"/>
        <w:rPr>
          <w:color w:val="000000"/>
        </w:rPr>
      </w:pPr>
      <w:r>
        <w:rPr>
          <w:color w:val="000000"/>
        </w:rPr>
        <w:t>written.</w:t>
      </w:r>
    </w:p>
    <w:p w14:paraId="6AEB9166" w14:textId="77777777" w:rsidR="00790681" w:rsidRDefault="001853F4">
      <w:pPr>
        <w:numPr>
          <w:ilvl w:val="1"/>
          <w:numId w:val="1"/>
        </w:numPr>
        <w:spacing w:before="40"/>
      </w:pPr>
      <w:r>
        <w:t>Demonstrate effectiveness in functioning within a team.</w:t>
      </w:r>
    </w:p>
    <w:p w14:paraId="6A35DB48" w14:textId="77777777" w:rsidR="00790681" w:rsidRDefault="001853F4">
      <w:pPr>
        <w:numPr>
          <w:ilvl w:val="1"/>
          <w:numId w:val="1"/>
        </w:numPr>
        <w:spacing w:before="40"/>
      </w:pPr>
      <w:r>
        <w:t>Adhere to the standards of professionalism and ethical behavior (honesty and integrity):</w:t>
      </w:r>
    </w:p>
    <w:p w14:paraId="2F2A4248" w14:textId="77777777" w:rsidR="00790681" w:rsidRDefault="001853F4">
      <w:pPr>
        <w:numPr>
          <w:ilvl w:val="3"/>
          <w:numId w:val="1"/>
        </w:numPr>
        <w:pBdr>
          <w:top w:val="nil"/>
          <w:left w:val="nil"/>
          <w:bottom w:val="nil"/>
          <w:right w:val="nil"/>
          <w:between w:val="nil"/>
        </w:pBdr>
        <w:ind w:left="1080"/>
        <w:rPr>
          <w:color w:val="000000"/>
        </w:rPr>
      </w:pPr>
      <w:r>
        <w:rPr>
          <w:color w:val="000000"/>
        </w:rPr>
        <w:t>in all stages of scientific practice to produce unbiased scientific knowledge,</w:t>
      </w:r>
    </w:p>
    <w:p w14:paraId="033D97EE" w14:textId="77777777" w:rsidR="00790681" w:rsidRDefault="001853F4">
      <w:pPr>
        <w:numPr>
          <w:ilvl w:val="3"/>
          <w:numId w:val="1"/>
        </w:numPr>
        <w:pBdr>
          <w:top w:val="nil"/>
          <w:left w:val="nil"/>
          <w:bottom w:val="nil"/>
          <w:right w:val="nil"/>
          <w:between w:val="nil"/>
        </w:pBdr>
        <w:ind w:left="1080"/>
        <w:rPr>
          <w:color w:val="000000"/>
        </w:rPr>
      </w:pPr>
      <w:r>
        <w:rPr>
          <w:color w:val="000000"/>
        </w:rPr>
        <w:t>in all stages of teaching,</w:t>
      </w:r>
    </w:p>
    <w:p w14:paraId="6CFA3BC8" w14:textId="25E73FEB" w:rsidR="00790681" w:rsidRDefault="001853F4">
      <w:pPr>
        <w:numPr>
          <w:ilvl w:val="3"/>
          <w:numId w:val="1"/>
        </w:numPr>
        <w:pBdr>
          <w:top w:val="nil"/>
          <w:left w:val="nil"/>
          <w:bottom w:val="nil"/>
          <w:right w:val="nil"/>
          <w:between w:val="nil"/>
        </w:pBdr>
        <w:ind w:left="1080"/>
        <w:rPr>
          <w:color w:val="000000"/>
        </w:rPr>
      </w:pPr>
      <w:r>
        <w:rPr>
          <w:color w:val="000000"/>
        </w:rPr>
        <w:t xml:space="preserve">in using proprietary information, </w:t>
      </w:r>
      <w:r w:rsidR="009E5C86">
        <w:rPr>
          <w:color w:val="000000"/>
        </w:rPr>
        <w:t>and/</w:t>
      </w:r>
      <w:r>
        <w:rPr>
          <w:color w:val="000000"/>
        </w:rPr>
        <w:t>or</w:t>
      </w:r>
    </w:p>
    <w:p w14:paraId="56D45BF2" w14:textId="77777777" w:rsidR="00790681" w:rsidRDefault="001853F4">
      <w:pPr>
        <w:numPr>
          <w:ilvl w:val="3"/>
          <w:numId w:val="1"/>
        </w:numPr>
        <w:pBdr>
          <w:top w:val="nil"/>
          <w:left w:val="nil"/>
          <w:bottom w:val="nil"/>
          <w:right w:val="nil"/>
          <w:between w:val="nil"/>
        </w:pBdr>
        <w:ind w:left="1080"/>
        <w:rPr>
          <w:color w:val="000000"/>
        </w:rPr>
      </w:pPr>
      <w:r>
        <w:rPr>
          <w:color w:val="000000"/>
        </w:rPr>
        <w:t>in exemplifying global citizenship.</w:t>
      </w:r>
    </w:p>
    <w:p w14:paraId="2BD8403C" w14:textId="77777777" w:rsidR="00790681" w:rsidRDefault="001853F4">
      <w:pPr>
        <w:numPr>
          <w:ilvl w:val="1"/>
          <w:numId w:val="1"/>
        </w:numPr>
        <w:spacing w:before="40"/>
      </w:pPr>
      <w:r>
        <w:lastRenderedPageBreak/>
        <w:t xml:space="preserve">Apply the core concepts of the plant biological sciences to </w:t>
      </w:r>
    </w:p>
    <w:p w14:paraId="2225182A" w14:textId="77777777" w:rsidR="00790681" w:rsidRDefault="001853F4">
      <w:pPr>
        <w:numPr>
          <w:ilvl w:val="3"/>
          <w:numId w:val="1"/>
        </w:numPr>
        <w:pBdr>
          <w:top w:val="nil"/>
          <w:left w:val="nil"/>
          <w:bottom w:val="nil"/>
          <w:right w:val="nil"/>
          <w:between w:val="nil"/>
        </w:pBdr>
        <w:ind w:left="1080"/>
        <w:rPr>
          <w:color w:val="000000"/>
        </w:rPr>
      </w:pPr>
      <w:r>
        <w:rPr>
          <w:color w:val="000000"/>
        </w:rPr>
        <w:t xml:space="preserve">scientific investigation, </w:t>
      </w:r>
    </w:p>
    <w:p w14:paraId="041CB8FC" w14:textId="04E3D293" w:rsidR="00790681" w:rsidRDefault="001853F4">
      <w:pPr>
        <w:numPr>
          <w:ilvl w:val="3"/>
          <w:numId w:val="1"/>
        </w:numPr>
        <w:pBdr>
          <w:top w:val="nil"/>
          <w:left w:val="nil"/>
          <w:bottom w:val="nil"/>
          <w:right w:val="nil"/>
          <w:between w:val="nil"/>
        </w:pBdr>
        <w:ind w:left="1080"/>
        <w:rPr>
          <w:color w:val="000000"/>
        </w:rPr>
      </w:pPr>
      <w:r>
        <w:rPr>
          <w:color w:val="000000"/>
        </w:rPr>
        <w:t xml:space="preserve">teaching, </w:t>
      </w:r>
      <w:r w:rsidR="009E5C86">
        <w:rPr>
          <w:color w:val="000000"/>
        </w:rPr>
        <w:t>and/</w:t>
      </w:r>
      <w:r>
        <w:rPr>
          <w:color w:val="000000"/>
        </w:rPr>
        <w:t>or</w:t>
      </w:r>
    </w:p>
    <w:p w14:paraId="5CF15816" w14:textId="77777777" w:rsidR="00790681" w:rsidRDefault="001853F4">
      <w:pPr>
        <w:numPr>
          <w:ilvl w:val="3"/>
          <w:numId w:val="1"/>
        </w:numPr>
        <w:pBdr>
          <w:top w:val="nil"/>
          <w:left w:val="nil"/>
          <w:bottom w:val="nil"/>
          <w:right w:val="nil"/>
          <w:between w:val="nil"/>
        </w:pBdr>
        <w:ind w:left="1080"/>
        <w:rPr>
          <w:color w:val="000000"/>
        </w:rPr>
      </w:pPr>
      <w:r>
        <w:rPr>
          <w:color w:val="000000"/>
        </w:rPr>
        <w:t>service learning or community engagement.</w:t>
      </w:r>
    </w:p>
    <w:p w14:paraId="31CD3B34" w14:textId="77777777" w:rsidR="00790681" w:rsidRDefault="001853F4">
      <w:pPr>
        <w:numPr>
          <w:ilvl w:val="1"/>
          <w:numId w:val="1"/>
        </w:numPr>
        <w:spacing w:before="40"/>
      </w:pPr>
      <w:r>
        <w:t>Use assessments to reflect on their own understanding of plant biology:</w:t>
      </w:r>
    </w:p>
    <w:p w14:paraId="2965135B" w14:textId="77777777" w:rsidR="00790681" w:rsidRDefault="001853F4">
      <w:pPr>
        <w:numPr>
          <w:ilvl w:val="3"/>
          <w:numId w:val="1"/>
        </w:numPr>
        <w:pBdr>
          <w:top w:val="nil"/>
          <w:left w:val="nil"/>
          <w:bottom w:val="nil"/>
          <w:right w:val="nil"/>
          <w:between w:val="nil"/>
        </w:pBdr>
        <w:ind w:left="1080"/>
        <w:rPr>
          <w:color w:val="000000"/>
        </w:rPr>
      </w:pPr>
      <w:r>
        <w:rPr>
          <w:color w:val="000000"/>
        </w:rPr>
        <w:t xml:space="preserve">by their mentors (Internship/Research/Service learning), </w:t>
      </w:r>
    </w:p>
    <w:p w14:paraId="25A45F41" w14:textId="795E7383" w:rsidR="00790681" w:rsidRDefault="001853F4">
      <w:pPr>
        <w:numPr>
          <w:ilvl w:val="3"/>
          <w:numId w:val="1"/>
        </w:numPr>
        <w:pBdr>
          <w:top w:val="nil"/>
          <w:left w:val="nil"/>
          <w:bottom w:val="nil"/>
          <w:right w:val="nil"/>
          <w:between w:val="nil"/>
        </w:pBdr>
        <w:ind w:left="1080"/>
        <w:rPr>
          <w:color w:val="000000"/>
        </w:rPr>
      </w:pPr>
      <w:r>
        <w:rPr>
          <w:color w:val="000000"/>
        </w:rPr>
        <w:t xml:space="preserve">teachers (study abroad), </w:t>
      </w:r>
      <w:r w:rsidR="009E5C86">
        <w:rPr>
          <w:color w:val="000000"/>
        </w:rPr>
        <w:t>and/</w:t>
      </w:r>
      <w:r>
        <w:rPr>
          <w:color w:val="000000"/>
        </w:rPr>
        <w:t xml:space="preserve">or </w:t>
      </w:r>
    </w:p>
    <w:p w14:paraId="2DE7083F" w14:textId="77777777" w:rsidR="00790681" w:rsidRDefault="001853F4">
      <w:pPr>
        <w:numPr>
          <w:ilvl w:val="3"/>
          <w:numId w:val="1"/>
        </w:numPr>
        <w:pBdr>
          <w:top w:val="nil"/>
          <w:left w:val="nil"/>
          <w:bottom w:val="nil"/>
          <w:right w:val="nil"/>
          <w:between w:val="nil"/>
        </w:pBdr>
        <w:ind w:left="1080"/>
        <w:rPr>
          <w:color w:val="000000"/>
        </w:rPr>
      </w:pPr>
      <w:r>
        <w:rPr>
          <w:color w:val="000000"/>
        </w:rPr>
        <w:t>of their students’ learning (teaching).</w:t>
      </w:r>
    </w:p>
    <w:p w14:paraId="1334253E" w14:textId="77777777" w:rsidR="00790681" w:rsidRDefault="00790681"/>
    <w:p w14:paraId="52857285" w14:textId="77777777" w:rsidR="00790681" w:rsidRDefault="00790681"/>
    <w:p w14:paraId="64873E97" w14:textId="77777777" w:rsidR="00790681" w:rsidRDefault="001853F4">
      <w:r>
        <w:t>The activity may also incorporate any of the learning outcomes specific to the Botany major:</w:t>
      </w:r>
    </w:p>
    <w:p w14:paraId="337924BC" w14:textId="77777777" w:rsidR="00790681" w:rsidRDefault="00790681"/>
    <w:p w14:paraId="49832021" w14:textId="77777777" w:rsidR="00790681" w:rsidRDefault="001853F4">
      <w:pPr>
        <w:spacing w:after="120"/>
        <w:ind w:left="360"/>
      </w:pPr>
      <w:r>
        <w:rPr>
          <w:b/>
        </w:rPr>
        <w:t>BOT1.</w:t>
      </w:r>
      <w:r>
        <w:t xml:space="preserve"> Demonstrate understanding of five core concepts in biology: evolution; pathways and transformations of energy and matter; information flow, exchange, and storage; structure and function; and biological systems.</w:t>
      </w:r>
    </w:p>
    <w:p w14:paraId="4674780A" w14:textId="77777777" w:rsidR="00790681" w:rsidRDefault="001853F4">
      <w:pPr>
        <w:spacing w:after="120"/>
        <w:ind w:left="360"/>
      </w:pPr>
      <w:r>
        <w:rPr>
          <w:b/>
        </w:rPr>
        <w:t xml:space="preserve">BOT2. </w:t>
      </w:r>
      <w:r>
        <w:t>Use interdisciplinary approaches (e.g., applying chemistry and quantitative skills) to work on biological problems.</w:t>
      </w:r>
    </w:p>
    <w:p w14:paraId="7D2E009B" w14:textId="77777777" w:rsidR="00790681" w:rsidRDefault="001853F4">
      <w:pPr>
        <w:spacing w:after="120"/>
        <w:ind w:left="360"/>
      </w:pPr>
      <w:r>
        <w:rPr>
          <w:b/>
        </w:rPr>
        <w:t xml:space="preserve">BOT3. </w:t>
      </w:r>
      <w:r>
        <w:t>Describe the complex networks of interactions that determine energy flow and the cycling of water, carbon, nitrogen, and minerals within ecosystems.</w:t>
      </w:r>
    </w:p>
    <w:p w14:paraId="68DA2681" w14:textId="77777777" w:rsidR="00790681" w:rsidRDefault="001853F4">
      <w:pPr>
        <w:spacing w:after="120"/>
        <w:ind w:left="360"/>
      </w:pPr>
      <w:r>
        <w:rPr>
          <w:b/>
        </w:rPr>
        <w:t xml:space="preserve">BOT4. </w:t>
      </w:r>
      <w:r>
        <w:t>Identify and analyze the anatomical and morphological features of plants and plant structures as they enable plant function and reveal plant evolutionary histories.</w:t>
      </w:r>
    </w:p>
    <w:p w14:paraId="140407CB" w14:textId="77777777" w:rsidR="00790681" w:rsidRDefault="001853F4">
      <w:pPr>
        <w:spacing w:after="120"/>
        <w:ind w:left="360"/>
      </w:pPr>
      <w:r>
        <w:rPr>
          <w:b/>
        </w:rPr>
        <w:t xml:space="preserve">BOT5. </w:t>
      </w:r>
      <w:r>
        <w:t>Recognize and describe the features of vascular plant groups using standard botanical terminology. Interpret the evolutionary and phylogenetic relationships of plants by evaluating analytical and experimental tools used to understand organismal diversity.</w:t>
      </w:r>
    </w:p>
    <w:p w14:paraId="79ABC3EB" w14:textId="77777777" w:rsidR="00790681" w:rsidRDefault="001853F4">
      <w:pPr>
        <w:spacing w:after="120"/>
        <w:ind w:left="360"/>
      </w:pPr>
      <w:r>
        <w:rPr>
          <w:b/>
        </w:rPr>
        <w:t xml:space="preserve">BOT6. </w:t>
      </w:r>
      <w:r>
        <w:t>Incorporate information from physiology, genetics, developmental biology, biochemistry and genomics to explain how plants integrate water-relations, mineral and organic nutrition, solute transport, respiration and photosynthesis, hormonal and environmental signals to regulate the processes of growth and reproduction.</w:t>
      </w:r>
    </w:p>
    <w:p w14:paraId="4D881205" w14:textId="77777777" w:rsidR="00790681" w:rsidRDefault="001853F4">
      <w:pPr>
        <w:spacing w:after="120"/>
        <w:ind w:left="360"/>
      </w:pPr>
      <w:r>
        <w:rPr>
          <w:b/>
        </w:rPr>
        <w:t xml:space="preserve">BOT7. </w:t>
      </w:r>
      <w:r>
        <w:t xml:space="preserve">Describe and implement laboratory methods typically used in plant biology.  </w:t>
      </w:r>
    </w:p>
    <w:p w14:paraId="78282932" w14:textId="77777777" w:rsidR="00790681" w:rsidRDefault="00790681">
      <w:pPr>
        <w:pBdr>
          <w:top w:val="nil"/>
          <w:left w:val="nil"/>
          <w:bottom w:val="nil"/>
          <w:right w:val="nil"/>
          <w:between w:val="nil"/>
        </w:pBdr>
        <w:ind w:left="720"/>
        <w:rPr>
          <w:color w:val="000000"/>
        </w:rPr>
      </w:pPr>
    </w:p>
    <w:p w14:paraId="37C16C22" w14:textId="77777777" w:rsidR="00790681" w:rsidRDefault="00790681">
      <w:pPr>
        <w:rPr>
          <w:b/>
        </w:rPr>
      </w:pPr>
    </w:p>
    <w:sectPr w:rsidR="00790681">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343D" w14:textId="77777777" w:rsidR="008E265A" w:rsidRDefault="008E265A">
      <w:r>
        <w:separator/>
      </w:r>
    </w:p>
  </w:endnote>
  <w:endnote w:type="continuationSeparator" w:id="0">
    <w:p w14:paraId="30D3EAC0" w14:textId="77777777" w:rsidR="008E265A" w:rsidRDefault="008E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F0FB" w14:textId="77777777" w:rsidR="00790681" w:rsidRDefault="001853F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F279483" w14:textId="77777777" w:rsidR="00790681" w:rsidRDefault="0079068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F3AB" w14:textId="77777777" w:rsidR="00790681" w:rsidRDefault="001853F4">
    <w:pPr>
      <w:pBdr>
        <w:top w:val="nil"/>
        <w:left w:val="nil"/>
        <w:bottom w:val="nil"/>
        <w:right w:val="nil"/>
        <w:between w:val="nil"/>
      </w:pBdr>
      <w:tabs>
        <w:tab w:val="center" w:pos="4680"/>
        <w:tab w:val="right" w:pos="9360"/>
      </w:tabs>
      <w:jc w:val="center"/>
      <w:rPr>
        <w:color w:val="000000"/>
      </w:rPr>
    </w:pPr>
    <w:r>
      <w:rPr>
        <w:color w:val="000000"/>
        <w:sz w:val="16"/>
        <w:szCs w:val="16"/>
      </w:rPr>
      <w:fldChar w:fldCharType="begin"/>
    </w:r>
    <w:r>
      <w:rPr>
        <w:color w:val="000000"/>
        <w:sz w:val="16"/>
        <w:szCs w:val="16"/>
      </w:rPr>
      <w:instrText>PAGE</w:instrText>
    </w:r>
    <w:r>
      <w:rPr>
        <w:color w:val="000000"/>
        <w:sz w:val="16"/>
        <w:szCs w:val="16"/>
      </w:rPr>
      <w:fldChar w:fldCharType="separate"/>
    </w:r>
    <w:r w:rsidR="00D438E7">
      <w:rPr>
        <w:noProof/>
        <w:color w:val="000000"/>
        <w:sz w:val="16"/>
        <w:szCs w:val="16"/>
      </w:rPr>
      <w:t>1</w:t>
    </w:r>
    <w:r>
      <w:rPr>
        <w:color w:val="000000"/>
        <w:sz w:val="16"/>
        <w:szCs w:val="16"/>
      </w:rPr>
      <w:fldChar w:fldCharType="end"/>
    </w:r>
  </w:p>
  <w:p w14:paraId="3FC3AC81" w14:textId="77777777" w:rsidR="00790681" w:rsidRDefault="0079068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5A9B" w14:textId="77777777" w:rsidR="008E265A" w:rsidRDefault="008E265A">
      <w:r>
        <w:separator/>
      </w:r>
    </w:p>
  </w:footnote>
  <w:footnote w:type="continuationSeparator" w:id="0">
    <w:p w14:paraId="62E1E366" w14:textId="77777777" w:rsidR="008E265A" w:rsidRDefault="008E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C6"/>
    <w:multiLevelType w:val="multilevel"/>
    <w:tmpl w:val="42087C06"/>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decimal"/>
      <w:lvlText w:val="%3."/>
      <w:lvlJc w:val="left"/>
      <w:pPr>
        <w:ind w:left="2160" w:hanging="360"/>
      </w:pPr>
    </w:lvl>
    <w:lvl w:ilvl="3">
      <w:start w:val="1"/>
      <w:numFmt w:val="upperLetter"/>
      <w:lvlText w:val="%4."/>
      <w:lvlJc w:val="left"/>
      <w:pPr>
        <w:ind w:left="2880" w:hanging="360"/>
      </w:pPr>
      <w:rPr>
        <w:b/>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837A06"/>
    <w:multiLevelType w:val="multilevel"/>
    <w:tmpl w:val="1B8E9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836CE"/>
    <w:multiLevelType w:val="multilevel"/>
    <w:tmpl w:val="9AFC6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64ED5"/>
    <w:multiLevelType w:val="multilevel"/>
    <w:tmpl w:val="2A6A9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6A4558"/>
    <w:multiLevelType w:val="multilevel"/>
    <w:tmpl w:val="1EDA063E"/>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81"/>
    <w:rsid w:val="001853F4"/>
    <w:rsid w:val="001A0E74"/>
    <w:rsid w:val="001C6784"/>
    <w:rsid w:val="002A01BD"/>
    <w:rsid w:val="00307C5D"/>
    <w:rsid w:val="00325B92"/>
    <w:rsid w:val="004D5E11"/>
    <w:rsid w:val="00527389"/>
    <w:rsid w:val="006E1ECC"/>
    <w:rsid w:val="00790681"/>
    <w:rsid w:val="008E265A"/>
    <w:rsid w:val="008E61D6"/>
    <w:rsid w:val="009E5C86"/>
    <w:rsid w:val="00BD5217"/>
    <w:rsid w:val="00C779BB"/>
    <w:rsid w:val="00C841AE"/>
    <w:rsid w:val="00CB2A84"/>
    <w:rsid w:val="00D438E7"/>
    <w:rsid w:val="00E23F5A"/>
    <w:rsid w:val="00E818D9"/>
    <w:rsid w:val="00E91517"/>
    <w:rsid w:val="00F6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225CD"/>
  <w15:docId w15:val="{32219B3F-691D-E844-B079-EB5743C5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8E61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61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Marc James</cp:lastModifiedBy>
  <cp:revision>2</cp:revision>
  <dcterms:created xsi:type="dcterms:W3CDTF">2020-11-19T23:38:00Z</dcterms:created>
  <dcterms:modified xsi:type="dcterms:W3CDTF">2020-11-19T23:38:00Z</dcterms:modified>
</cp:coreProperties>
</file>